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F05135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F05135">
        <w:rPr>
          <w:rFonts w:ascii="Calibri Light" w:hAnsi="Calibri Light" w:cs="Calibri Light"/>
        </w:rPr>
        <w:t>Prijedlog</w:t>
      </w:r>
      <w:r w:rsidRPr="00F05135">
        <w:rPr>
          <w:rFonts w:ascii="Calibri Light" w:hAnsi="Calibri Light" w:cs="Calibri Light"/>
          <w:b/>
        </w:rPr>
        <w:t xml:space="preserve"> PRIPREME ZA IZVOĐENJE NASTAVNOG SATA POVIJESTI</w:t>
      </w:r>
    </w:p>
    <w:p w:rsidR="00041632" w:rsidRPr="00F05135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5"/>
        <w:gridCol w:w="3030"/>
        <w:gridCol w:w="2985"/>
        <w:gridCol w:w="3878"/>
      </w:tblGrid>
      <w:tr w:rsidR="00435A23" w:rsidRPr="00F051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0D7ABD">
            <w:pPr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NASTAVNA TEMA</w:t>
            </w:r>
            <w:r w:rsidRPr="00F05135">
              <w:rPr>
                <w:rFonts w:ascii="Calibri Light" w:hAnsi="Calibri Light" w:cs="Calibri Light"/>
                <w:bCs/>
              </w:rPr>
              <w:t xml:space="preserve">:  </w:t>
            </w:r>
            <w:r w:rsidR="002A73EF" w:rsidRPr="00F05135">
              <w:rPr>
                <w:rFonts w:ascii="Calibri Light" w:hAnsi="Calibri Light" w:cs="Calibri Light"/>
              </w:rPr>
              <w:t>Revolucij</w:t>
            </w:r>
            <w:r w:rsidR="009C51EB" w:rsidRPr="00F05135">
              <w:rPr>
                <w:rFonts w:ascii="Calibri Light" w:hAnsi="Calibri Light" w:cs="Calibri Light"/>
              </w:rPr>
              <w:t>a</w:t>
            </w:r>
            <w:r w:rsidR="002A73EF" w:rsidRPr="00F05135">
              <w:rPr>
                <w:rFonts w:ascii="Calibri Light" w:hAnsi="Calibri Light" w:cs="Calibri Light"/>
              </w:rPr>
              <w:t xml:space="preserve"> 1848./49.</w:t>
            </w:r>
            <w:r w:rsidR="00A70DF3" w:rsidRPr="00F05135">
              <w:rPr>
                <w:rFonts w:ascii="Calibri Light" w:hAnsi="Calibri Light" w:cs="Calibri Light"/>
              </w:rPr>
              <w:t xml:space="preserve"> </w:t>
            </w:r>
            <w:r w:rsidR="009C51EB" w:rsidRPr="00F05135">
              <w:rPr>
                <w:rFonts w:ascii="Calibri Light" w:hAnsi="Calibri Light" w:cs="Calibri Light"/>
              </w:rPr>
              <w:t>u Hrvatskoj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435A23" w:rsidRPr="00F05135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342A5B">
            <w:pPr>
              <w:jc w:val="both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DC4860" w:rsidRPr="00F05135">
              <w:rPr>
                <w:rFonts w:ascii="Calibri Light" w:hAnsi="Calibri Light" w:cs="Calibri Light"/>
                <w:bCs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435A23" w:rsidRPr="00F051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REDNI BROJ: </w:t>
            </w:r>
            <w:r w:rsidR="00DC4860" w:rsidRPr="00F05135">
              <w:rPr>
                <w:rFonts w:ascii="Calibri Light" w:hAnsi="Calibri Light" w:cs="Calibri Light"/>
                <w:bCs/>
              </w:rPr>
              <w:t>28</w:t>
            </w:r>
            <w:r w:rsidR="009C51EB" w:rsidRPr="00F0513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435A23" w:rsidRPr="00F05135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TIP NASTAVNOG SATA:</w:t>
            </w:r>
            <w:r w:rsidRPr="00F05135">
              <w:rPr>
                <w:rFonts w:ascii="Calibri Light" w:hAnsi="Calibri Light" w:cs="Calibri Light"/>
                <w:bCs/>
              </w:rPr>
              <w:t xml:space="preserve"> </w:t>
            </w:r>
            <w:r w:rsidR="00DC4860" w:rsidRPr="00F05135">
              <w:rPr>
                <w:rFonts w:ascii="Calibri Light" w:hAnsi="Calibri Light" w:cs="Calibri Light"/>
                <w:bCs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435A23" w:rsidRPr="00F05135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F05135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F05135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431E78" w:rsidRPr="00F05135" w:rsidRDefault="002A73EF" w:rsidP="00431E78">
            <w:p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Revolucije 1848./49. Stvaranje nacija i nacionalnih država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DOMENA:</w:t>
            </w:r>
          </w:p>
          <w:p w:rsidR="00041632" w:rsidRPr="00F05135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05135">
              <w:rPr>
                <w:rStyle w:val="defaultparagraphfont-000067"/>
                <w:rFonts w:ascii="Calibri Light" w:hAnsi="Calibri Light" w:cs="Calibri Light"/>
              </w:rPr>
              <w:t>POLITIKA</w:t>
            </w:r>
          </w:p>
        </w:tc>
      </w:tr>
      <w:tr w:rsidR="00435A23" w:rsidRPr="00F05135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F05135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F05135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A70DF3" w:rsidRPr="00F05135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  <w:r w:rsidRPr="00F05135">
              <w:rPr>
                <w:rStyle w:val="defaultparagraphfont-000039"/>
                <w:rFonts w:ascii="Calibri Light" w:hAnsi="Calibri Light" w:cs="Calibri Light"/>
                <w:b/>
              </w:rPr>
              <w:t>POV OŠ D.</w:t>
            </w:r>
            <w:r w:rsidR="00A70DF3" w:rsidRPr="00F05135">
              <w:rPr>
                <w:rStyle w:val="defaultparagraphfont-000039"/>
                <w:rFonts w:ascii="Calibri Light" w:hAnsi="Calibri Light" w:cs="Calibri Light"/>
                <w:b/>
              </w:rPr>
              <w:t>7</w:t>
            </w:r>
            <w:r w:rsidRPr="00F05135">
              <w:rPr>
                <w:rStyle w:val="defaultparagraphfont-000039"/>
                <w:rFonts w:ascii="Calibri Light" w:hAnsi="Calibri Light" w:cs="Calibri Light"/>
                <w:b/>
              </w:rPr>
              <w:t>.</w:t>
            </w:r>
            <w:r w:rsidR="00604AE1" w:rsidRPr="00F05135">
              <w:rPr>
                <w:rStyle w:val="defaultparagraphfont-000039"/>
                <w:rFonts w:ascii="Calibri Light" w:hAnsi="Calibri Light" w:cs="Calibri Light"/>
                <w:b/>
              </w:rPr>
              <w:t>1</w:t>
            </w:r>
            <w:r w:rsidRPr="00F05135">
              <w:rPr>
                <w:rStyle w:val="defaultparagraphfont-000039"/>
                <w:rFonts w:ascii="Calibri Light" w:hAnsi="Calibri Light" w:cs="Calibri Light"/>
              </w:rPr>
              <w:t xml:space="preserve">. </w:t>
            </w:r>
          </w:p>
          <w:p w:rsidR="00CD10EF" w:rsidRPr="00F05135" w:rsidRDefault="00A70DF3" w:rsidP="004C4D68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F051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="002B5725" w:rsidRPr="00F051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F051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F05135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F05135"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  <w:t>POV OŠ D.7.2.</w:t>
            </w:r>
          </w:p>
          <w:p w:rsidR="002A73EF" w:rsidRPr="00F05135" w:rsidRDefault="002A73EF" w:rsidP="002A73EF">
            <w:p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F051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F051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F05135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2A73EF" w:rsidRPr="00F05135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671F94" w:rsidRPr="00F05135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F05135">
              <w:rPr>
                <w:rFonts w:ascii="Calibri Light" w:hAnsi="Calibri Light" w:cs="Calibri Light"/>
              </w:rPr>
              <w:t xml:space="preserve"> </w:t>
            </w:r>
          </w:p>
          <w:p w:rsidR="002A73EF" w:rsidRPr="00F05135" w:rsidRDefault="002A73EF" w:rsidP="002A73E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F051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F051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revolucije 1848./1849., nacionalne pokrete u Europi i problem Istočnog pitanja.</w:t>
            </w:r>
          </w:p>
          <w:p w:rsidR="00172098" w:rsidRPr="00F05135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041632" w:rsidRPr="00F05135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041632" w:rsidRPr="00F05135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F0513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F05135">
              <w:rPr>
                <w:rFonts w:ascii="Calibri Light" w:eastAsia="Calibri" w:hAnsi="Calibri Light" w:cs="Calibri Light"/>
                <w:b/>
              </w:rPr>
              <w:t>ISHODI NA RAZINI AKTIVNOSTI NASTAVNE JEDINICE:</w:t>
            </w:r>
          </w:p>
          <w:p w:rsidR="00041632" w:rsidRPr="00F05135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F05135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2873EC" w:rsidRPr="00F05135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:rsidR="00CD5BBE" w:rsidRPr="00F05135" w:rsidRDefault="00041632" w:rsidP="00AB242A">
            <w:pPr>
              <w:pStyle w:val="NoSpacing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Učenik</w:t>
            </w:r>
            <w:r w:rsidR="00C810A4" w:rsidRPr="00F05135">
              <w:rPr>
                <w:rFonts w:ascii="Calibri Light" w:hAnsi="Calibri Light" w:cs="Calibri Light"/>
              </w:rPr>
              <w:t>:</w:t>
            </w:r>
          </w:p>
          <w:p w:rsidR="00F22010" w:rsidRPr="00F05135" w:rsidRDefault="00BA083E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prikazuje ciljeve i ostvarenja revolucija u Europi 1848./49. izradom usporedne tablice</w:t>
            </w:r>
          </w:p>
          <w:p w:rsidR="00BA083E" w:rsidRPr="00F05135" w:rsidRDefault="00BA083E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izrađuje lentu vremena o banu Josipu Jelačiću, njegovom banovanju i djelovanju do kraja 1849. </w:t>
            </w:r>
          </w:p>
          <w:p w:rsidR="00280E3B" w:rsidRPr="00F05135" w:rsidRDefault="00BA083E" w:rsidP="00280E3B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analizira Jelačićev proglas o ukidanju plemstva</w:t>
            </w:r>
            <w:r w:rsidR="00905567" w:rsidRPr="00F05135">
              <w:rPr>
                <w:rFonts w:ascii="Calibri Light" w:hAnsi="Calibri Light" w:cs="Calibri Light"/>
              </w:rPr>
              <w:t xml:space="preserve"> navodeći tri značajke</w:t>
            </w:r>
            <w:r w:rsidRPr="00F0513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041632" w:rsidRPr="00F05135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OBLICI RADA:</w:t>
            </w:r>
          </w:p>
          <w:p w:rsidR="00041632" w:rsidRPr="00F05135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</w:rPr>
              <w:t>frontalni rad</w:t>
            </w:r>
            <w:r w:rsidR="00D76E3A" w:rsidRPr="00F05135">
              <w:rPr>
                <w:rFonts w:ascii="Calibri Light" w:hAnsi="Calibri Light" w:cs="Calibri Light"/>
              </w:rPr>
              <w:t>, individualni rad</w:t>
            </w:r>
            <w:r w:rsidR="00C614D9" w:rsidRPr="00F05135">
              <w:rPr>
                <w:rFonts w:ascii="Calibri Light" w:hAnsi="Calibri Light" w:cs="Calibri Light"/>
              </w:rPr>
              <w:t>, rad u paru</w:t>
            </w:r>
          </w:p>
        </w:tc>
      </w:tr>
      <w:tr w:rsidR="00041632" w:rsidRPr="00F05135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NASTAVNE METODE:</w:t>
            </w:r>
          </w:p>
          <w:p w:rsidR="00041632" w:rsidRPr="00F05135" w:rsidRDefault="00041632" w:rsidP="00B113E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F05135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041632" w:rsidRPr="00F05135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F05135" w:rsidRDefault="00041632" w:rsidP="00CA6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  <w:b/>
              </w:rPr>
              <w:lastRenderedPageBreak/>
              <w:t>KLJUČNI POJMOVI</w:t>
            </w:r>
            <w:r w:rsidRPr="00F05135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041632" w:rsidRPr="00F05135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proofErr w:type="spellStart"/>
            <w:r w:rsidRPr="00F05135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</w:t>
            </w:r>
            <w:proofErr w:type="spellEnd"/>
            <w:r w:rsidRPr="00F05135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F05135">
              <w:rPr>
                <w:rFonts w:ascii="Calibri Light" w:hAnsi="Calibri Light" w:cs="Calibri Light"/>
                <w:b/>
                <w:bCs/>
                <w:iCs/>
                <w:lang w:val="en-US"/>
              </w:rPr>
              <w:t>SREDSTVA</w:t>
            </w:r>
            <w:proofErr w:type="spellEnd"/>
            <w:r w:rsidRPr="00F05135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I POMAGALA:</w:t>
            </w:r>
          </w:p>
          <w:p w:rsidR="00041632" w:rsidRPr="00F05135" w:rsidRDefault="00C3657D" w:rsidP="00B113E2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U</w:t>
            </w:r>
            <w:r w:rsidR="004B1EA6" w:rsidRPr="00F05135">
              <w:rPr>
                <w:rFonts w:ascii="Calibri Light" w:hAnsi="Calibri Light" w:cs="Calibri Light"/>
                <w:bCs/>
              </w:rPr>
              <w:t>džbenik</w:t>
            </w:r>
            <w:r w:rsidRPr="00F05135">
              <w:rPr>
                <w:rFonts w:ascii="Calibri Light" w:hAnsi="Calibri Light" w:cs="Calibri Light"/>
                <w:bCs/>
              </w:rPr>
              <w:t>,</w:t>
            </w:r>
            <w:r w:rsidR="004B1EA6" w:rsidRPr="00F05135">
              <w:rPr>
                <w:rFonts w:ascii="Calibri Light" w:hAnsi="Calibri Light" w:cs="Calibri Light"/>
                <w:bCs/>
              </w:rPr>
              <w:t xml:space="preserve"> radna bilježnica, računalo i LCD projektor/pametna ploča, tablet, dodatni digitalni sadržaji (</w:t>
            </w:r>
            <w:proofErr w:type="spellStart"/>
            <w:r w:rsidR="004B1EA6" w:rsidRPr="00F05135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4B1EA6" w:rsidRPr="00F05135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91AA7" w:rsidRPr="00F05135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041632" w:rsidRPr="00F05135" w:rsidRDefault="00CB0D6E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 xml:space="preserve">Hrvatski jezik, </w:t>
            </w:r>
            <w:r w:rsidR="00280E3B" w:rsidRPr="00F05135">
              <w:rPr>
                <w:rFonts w:ascii="Calibri Light" w:hAnsi="Calibri Light" w:cs="Calibri Light"/>
                <w:bCs/>
              </w:rPr>
              <w:t>G</w:t>
            </w:r>
            <w:r w:rsidR="00435A23" w:rsidRPr="00F05135">
              <w:rPr>
                <w:rFonts w:ascii="Calibri Light" w:hAnsi="Calibri Light" w:cs="Calibri Light"/>
                <w:bCs/>
              </w:rPr>
              <w:t>eografija</w:t>
            </w:r>
            <w:r w:rsidR="004B1EA6" w:rsidRPr="00F05135">
              <w:rPr>
                <w:rFonts w:ascii="Calibri Light" w:hAnsi="Calibri Light" w:cs="Calibri Light"/>
                <w:bCs/>
              </w:rPr>
              <w:t xml:space="preserve">, </w:t>
            </w:r>
            <w:r w:rsidR="00280E3B" w:rsidRPr="00F05135">
              <w:rPr>
                <w:rFonts w:ascii="Calibri Light" w:hAnsi="Calibri Light" w:cs="Calibri Light"/>
                <w:bCs/>
              </w:rPr>
              <w:t>I</w:t>
            </w:r>
            <w:r w:rsidR="004B1EA6" w:rsidRPr="00F05135">
              <w:rPr>
                <w:rFonts w:ascii="Calibri Light" w:hAnsi="Calibri Light" w:cs="Calibri Light"/>
                <w:bCs/>
              </w:rPr>
              <w:t>nformatika</w:t>
            </w:r>
          </w:p>
          <w:p w:rsidR="002A4E6B" w:rsidRPr="00F05135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041632" w:rsidRPr="00F051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UKU, OSR, IKT, GOO</w:t>
            </w:r>
            <w:r w:rsidR="00431E78" w:rsidRPr="00F05135">
              <w:rPr>
                <w:rFonts w:ascii="Calibri Light" w:hAnsi="Calibri Light" w:cs="Calibri Light"/>
              </w:rPr>
              <w:t>, ZDR, ODR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F05135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C71B29" w:rsidRPr="00F05135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F05135">
              <w:rPr>
                <w:rFonts w:ascii="Calibri Light" w:hAnsi="Calibri Light" w:cs="Calibri Light"/>
                <w:bCs/>
                <w:iCs/>
              </w:rPr>
              <w:t>Vrijeme i prostor;  Uzroci i posljedice</w:t>
            </w:r>
            <w:r w:rsidR="002D112B" w:rsidRPr="00F05135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A5827" w:rsidRPr="00F05135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9878F6" w:rsidRPr="00F05135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2B5725" w:rsidRPr="00F05135">
              <w:rPr>
                <w:rFonts w:ascii="Calibri Light" w:hAnsi="Calibri Light" w:cs="Calibri Light"/>
                <w:iCs/>
              </w:rPr>
              <w:t xml:space="preserve"> Usporedba i sučeljavanje</w:t>
            </w:r>
            <w:r w:rsidR="00113F62" w:rsidRPr="00F05135">
              <w:rPr>
                <w:rFonts w:ascii="Calibri Light" w:hAnsi="Calibri Light" w:cs="Calibri Light"/>
                <w:iCs/>
              </w:rPr>
              <w:t>, Rad na povijesnim izvorima</w:t>
            </w:r>
          </w:p>
          <w:p w:rsidR="00C71B29" w:rsidRPr="00F05135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041632" w:rsidRPr="00F05135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514732" w:rsidRPr="00F05135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VREDNOVANJE</w:t>
            </w: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F05135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F05135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F05135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514732" w:rsidRPr="00F05135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F05135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F05135" w:rsidRDefault="00041632" w:rsidP="00771067">
            <w:pPr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 </w:t>
            </w:r>
          </w:p>
          <w:p w:rsidR="00F91387" w:rsidRPr="00F05135" w:rsidRDefault="00771067" w:rsidP="00C3657D">
            <w:pPr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 </w:t>
            </w:r>
            <w:r w:rsidR="00C3657D" w:rsidRPr="00F05135">
              <w:rPr>
                <w:rFonts w:ascii="Calibri Light" w:hAnsi="Calibri Light" w:cs="Calibri Light"/>
              </w:rPr>
              <w:t>učitelj/</w:t>
            </w:r>
            <w:proofErr w:type="spellStart"/>
            <w:r w:rsidR="00C3657D" w:rsidRPr="00F05135">
              <w:rPr>
                <w:rFonts w:ascii="Calibri Light" w:hAnsi="Calibri Light" w:cs="Calibri Light"/>
              </w:rPr>
              <w:t>ica</w:t>
            </w:r>
            <w:proofErr w:type="spellEnd"/>
            <w:r w:rsidR="00C3657D" w:rsidRPr="00F05135">
              <w:rPr>
                <w:rFonts w:ascii="Calibri Light" w:hAnsi="Calibri Light" w:cs="Calibri Light"/>
              </w:rPr>
              <w:t xml:space="preserve"> će najaviti ponavljanje gradiva prije pisane provjere znanja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F05135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5D64" w:rsidRPr="00F05135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91387" w:rsidRPr="00F05135" w:rsidRDefault="00F91387" w:rsidP="00C3657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91387" w:rsidRPr="00F05135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14732" w:rsidRPr="00F05135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F05135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F05135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C3657D" w:rsidRPr="00F05135" w:rsidRDefault="00C3657D" w:rsidP="00043692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51274" w:rsidRPr="00F05135" w:rsidRDefault="004710EB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 </w:t>
            </w:r>
            <w:r w:rsidR="00C3657D" w:rsidRPr="00F05135">
              <w:rPr>
                <w:rFonts w:ascii="Calibri Light" w:hAnsi="Calibri Light" w:cs="Calibri Light"/>
              </w:rPr>
              <w:t xml:space="preserve">učenici će u </w:t>
            </w:r>
            <w:r w:rsidR="00C3657D" w:rsidRPr="00F05135">
              <w:rPr>
                <w:rFonts w:ascii="Calibri Light" w:hAnsi="Calibri Light" w:cs="Calibri Light"/>
                <w:u w:val="single"/>
              </w:rPr>
              <w:t>prvoj aktivnosti</w:t>
            </w:r>
            <w:r w:rsidR="00C3657D" w:rsidRPr="00F05135">
              <w:rPr>
                <w:rFonts w:ascii="Calibri Light" w:hAnsi="Calibri Light" w:cs="Calibri Light"/>
              </w:rPr>
              <w:t xml:space="preserve"> ispuniti usporednu tablicu (projicirano) koristeći se udžbenikom i bilješkama </w:t>
            </w:r>
          </w:p>
          <w:p w:rsidR="00C3657D" w:rsidRPr="00F05135" w:rsidRDefault="00C3657D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- učitelj/</w:t>
            </w:r>
            <w:proofErr w:type="spellStart"/>
            <w:r w:rsidRPr="00F05135">
              <w:rPr>
                <w:rFonts w:ascii="Calibri Light" w:hAnsi="Calibri Light" w:cs="Calibri Light"/>
              </w:rPr>
              <w:t>ica</w:t>
            </w:r>
            <w:proofErr w:type="spellEnd"/>
            <w:r w:rsidRPr="00F05135">
              <w:rPr>
                <w:rFonts w:ascii="Calibri Light" w:hAnsi="Calibri Light" w:cs="Calibri Light"/>
              </w:rPr>
              <w:t xml:space="preserve"> će, nakon što su završili, prozivati učenike koji će pročitati svoje odgovore i doći na (pametnu) ploču kako bi dopisali odgovor</w:t>
            </w:r>
          </w:p>
          <w:p w:rsidR="00AD621E" w:rsidRPr="00F05135" w:rsidRDefault="00AD621E" w:rsidP="00AD621E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  <w:i/>
                <w:iCs/>
              </w:rPr>
              <w:t>*bilješke u bilježnici/ili digitalno</w:t>
            </w:r>
          </w:p>
          <w:p w:rsidR="00AD621E" w:rsidRPr="00F05135" w:rsidRDefault="00AD621E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C3657D" w:rsidRPr="00F05135" w:rsidRDefault="00C3657D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C3657D" w:rsidRPr="00F05135" w:rsidRDefault="00C3657D" w:rsidP="00C3657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-potom će učenici u </w:t>
            </w:r>
            <w:r w:rsidRPr="00F05135">
              <w:rPr>
                <w:rFonts w:ascii="Calibri Light" w:hAnsi="Calibri Light" w:cs="Calibri Light"/>
                <w:u w:val="single"/>
              </w:rPr>
              <w:t>drugoj aktivnosti</w:t>
            </w:r>
            <w:r w:rsidRPr="00F05135">
              <w:rPr>
                <w:rFonts w:ascii="Calibri Light" w:hAnsi="Calibri Light" w:cs="Calibri Light"/>
              </w:rPr>
              <w:t xml:space="preserve"> izraditi lentu vremena na koju će dopisati sve spomenute datume i godine o Josipu Jelačiću </w:t>
            </w:r>
            <w:r w:rsidR="00CF43D9" w:rsidRPr="00F05135">
              <w:rPr>
                <w:rFonts w:ascii="Calibri Light" w:hAnsi="Calibri Light" w:cs="Calibri Light"/>
              </w:rPr>
              <w:t>u udžbeniku</w:t>
            </w:r>
          </w:p>
          <w:p w:rsidR="00CF43D9" w:rsidRPr="00F05135" w:rsidRDefault="00CF43D9" w:rsidP="00C3657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CF43D9" w:rsidRPr="00F05135" w:rsidRDefault="00CF43D9" w:rsidP="00C3657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-učitelj/</w:t>
            </w:r>
            <w:proofErr w:type="spellStart"/>
            <w:r w:rsidRPr="00F05135">
              <w:rPr>
                <w:rFonts w:ascii="Calibri Light" w:hAnsi="Calibri Light" w:cs="Calibri Light"/>
              </w:rPr>
              <w:t>ica</w:t>
            </w:r>
            <w:proofErr w:type="spellEnd"/>
            <w:r w:rsidRPr="00F05135">
              <w:rPr>
                <w:rFonts w:ascii="Calibri Light" w:hAnsi="Calibri Light" w:cs="Calibri Light"/>
              </w:rPr>
              <w:t xml:space="preserve"> će projicirati lentu na (pametnoj) ploči i prozivati učenike koji će nadopunjavati tražene godine i događaje</w:t>
            </w:r>
          </w:p>
          <w:p w:rsidR="00AD621E" w:rsidRPr="00F05135" w:rsidRDefault="00AD621E" w:rsidP="00AD621E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  <w:i/>
                <w:iCs/>
              </w:rPr>
              <w:t>*bilješke u bilježnici/ili digitalno</w:t>
            </w:r>
          </w:p>
          <w:p w:rsidR="00651274" w:rsidRPr="00F05135" w:rsidRDefault="00651274" w:rsidP="00043692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4668F1" w:rsidRPr="00F05135" w:rsidRDefault="00766B7F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F05135">
              <w:rPr>
                <w:rFonts w:ascii="Calibri Light" w:hAnsi="Calibri Light" w:cs="Calibri Light"/>
                <w:u w:val="single"/>
              </w:rPr>
              <w:t>- u trećoj</w:t>
            </w:r>
            <w:r w:rsidR="00041632" w:rsidRPr="00F05135">
              <w:rPr>
                <w:rFonts w:ascii="Calibri Light" w:hAnsi="Calibri Light" w:cs="Calibri Light"/>
                <w:u w:val="single"/>
              </w:rPr>
              <w:t xml:space="preserve"> aktivnosti</w:t>
            </w:r>
            <w:r w:rsidR="006923C4" w:rsidRPr="00F05135">
              <w:rPr>
                <w:rFonts w:ascii="Calibri Light" w:hAnsi="Calibri Light" w:cs="Calibri Light"/>
              </w:rPr>
              <w:t xml:space="preserve"> </w:t>
            </w:r>
            <w:r w:rsidR="00360000" w:rsidRPr="00F05135">
              <w:rPr>
                <w:rFonts w:ascii="Calibri Light" w:hAnsi="Calibri Light" w:cs="Calibri Light"/>
              </w:rPr>
              <w:t>učenici će</w:t>
            </w:r>
            <w:r w:rsidRPr="00F05135">
              <w:rPr>
                <w:rFonts w:ascii="Calibri Light" w:hAnsi="Calibri Light" w:cs="Calibri Light"/>
              </w:rPr>
              <w:t xml:space="preserve"> </w:t>
            </w:r>
            <w:r w:rsidR="004668F1" w:rsidRPr="00F05135">
              <w:rPr>
                <w:rFonts w:ascii="Calibri Light" w:hAnsi="Calibri Light" w:cs="Calibri Light"/>
              </w:rPr>
              <w:t>na internetu pronaći Jelačićev proglas o ukidanju kmetstva (original i prijepis), proanalizirati ga i odgovoriti na pitanja</w:t>
            </w:r>
            <w:r w:rsidR="00D91AA7" w:rsidRPr="00F05135">
              <w:rPr>
                <w:rFonts w:ascii="Calibri Light" w:hAnsi="Calibri Light" w:cs="Calibri Light"/>
              </w:rPr>
              <w:t xml:space="preserve"> u paru</w:t>
            </w:r>
            <w:r w:rsidR="004668F1" w:rsidRPr="00F05135">
              <w:rPr>
                <w:rFonts w:ascii="Calibri Light" w:hAnsi="Calibri Light" w:cs="Calibri Light"/>
              </w:rPr>
              <w:t xml:space="preserve">: </w:t>
            </w:r>
            <w:r w:rsidR="00B316FD" w:rsidRPr="00F05135">
              <w:rPr>
                <w:rFonts w:ascii="Calibri Light" w:hAnsi="Calibri Light" w:cs="Calibri Light"/>
                <w:i/>
                <w:iCs/>
              </w:rPr>
              <w:t>Koje je titule nosio ban Josip Jelačić?</w:t>
            </w:r>
            <w:r w:rsidR="007C43EA" w:rsidRPr="00F05135">
              <w:rPr>
                <w:rFonts w:ascii="Calibri Light" w:hAnsi="Calibri Light" w:cs="Calibri Light"/>
                <w:i/>
                <w:iCs/>
              </w:rPr>
              <w:t xml:space="preserve"> Što je Bužim i gdje se nalazi u Hrvatskoj?</w:t>
            </w:r>
          </w:p>
          <w:p w:rsidR="00B316FD" w:rsidRPr="00F05135" w:rsidRDefault="00B316FD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F05135">
              <w:rPr>
                <w:rFonts w:ascii="Calibri Light" w:hAnsi="Calibri Light" w:cs="Calibri Light"/>
                <w:i/>
                <w:iCs/>
              </w:rPr>
              <w:t>Pronađi rečenicu u kojoj Jelačić 'oslobađa kmetove'. Što su urbari? Što je crkvena desetina?</w:t>
            </w:r>
          </w:p>
          <w:p w:rsidR="007C43EA" w:rsidRPr="00F05135" w:rsidRDefault="007C43EA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F05135">
              <w:rPr>
                <w:rFonts w:ascii="Calibri Light" w:hAnsi="Calibri Light" w:cs="Calibri Light"/>
                <w:i/>
                <w:iCs/>
              </w:rPr>
              <w:t>Kako završava proglas?</w:t>
            </w:r>
          </w:p>
          <w:p w:rsidR="0002613D" w:rsidRPr="00F05135" w:rsidRDefault="0002613D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41EA4" w:rsidRPr="00F05135" w:rsidRDefault="0002613D" w:rsidP="007C43EA">
            <w:pPr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- nakon što su završili</w:t>
            </w:r>
            <w:r w:rsidR="00514732" w:rsidRPr="00F05135">
              <w:rPr>
                <w:rFonts w:ascii="Calibri Light" w:hAnsi="Calibri Light" w:cs="Calibri Light"/>
              </w:rPr>
              <w:t xml:space="preserve"> s odgovaranjem u bilježnicu</w:t>
            </w:r>
            <w:r w:rsidRPr="00F05135">
              <w:rPr>
                <w:rFonts w:ascii="Calibri Light" w:hAnsi="Calibri Light" w:cs="Calibri Light"/>
              </w:rPr>
              <w:t>, učenici čitaju svoje odgovore</w:t>
            </w:r>
          </w:p>
          <w:p w:rsidR="00514732" w:rsidRPr="00F05135" w:rsidRDefault="00514732" w:rsidP="00F0513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  <w:i/>
                <w:iCs/>
              </w:rPr>
              <w:t>*bilješke u bilježnici/ili digitalno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B" w:rsidRPr="00F05135" w:rsidRDefault="007B083B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C3657D" w:rsidRPr="00F05135" w:rsidRDefault="00C3657D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30579B" w:rsidRPr="00F05135" w:rsidRDefault="00FE413F" w:rsidP="00C3657D">
            <w:pPr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 </w:t>
            </w:r>
            <w:r w:rsidR="00C3657D" w:rsidRPr="00F05135">
              <w:rPr>
                <w:rFonts w:ascii="Calibri Light" w:hAnsi="Calibri Light" w:cs="Calibri Light"/>
              </w:rPr>
              <w:t>usporedna tablica</w:t>
            </w:r>
            <w:r w:rsidR="00E257CA" w:rsidRPr="00F05135">
              <w:rPr>
                <w:rFonts w:ascii="Calibri Light" w:hAnsi="Calibri Light" w:cs="Calibri Light"/>
              </w:rPr>
              <w:t xml:space="preserve"> </w:t>
            </w:r>
            <w:r w:rsidR="00C3657D" w:rsidRPr="00F05135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563D50" w:rsidRPr="00F05135" w:rsidRDefault="00563D50" w:rsidP="00B113E2">
            <w:pPr>
              <w:jc w:val="both"/>
              <w:rPr>
                <w:rFonts w:ascii="Calibri Light" w:hAnsi="Calibri Light" w:cs="Calibri Light"/>
              </w:rPr>
            </w:pPr>
          </w:p>
          <w:p w:rsidR="00563D50" w:rsidRPr="00F05135" w:rsidRDefault="00563D50" w:rsidP="00B113E2">
            <w:pPr>
              <w:jc w:val="both"/>
              <w:rPr>
                <w:rFonts w:ascii="Calibri Light" w:hAnsi="Calibri Light" w:cs="Calibri Light"/>
              </w:rPr>
            </w:pPr>
          </w:p>
          <w:p w:rsidR="00AD621E" w:rsidRPr="00F05135" w:rsidRDefault="00AD621E" w:rsidP="00B113E2">
            <w:pPr>
              <w:jc w:val="both"/>
              <w:rPr>
                <w:rFonts w:ascii="Calibri Light" w:hAnsi="Calibri Light" w:cs="Calibri Light"/>
              </w:rPr>
            </w:pPr>
          </w:p>
          <w:p w:rsidR="00DD46F9" w:rsidRPr="00F05135" w:rsidRDefault="00DD46F9" w:rsidP="00B113E2">
            <w:pPr>
              <w:jc w:val="both"/>
              <w:rPr>
                <w:rFonts w:ascii="Calibri Light" w:hAnsi="Calibri Light" w:cs="Calibri Light"/>
              </w:rPr>
            </w:pPr>
          </w:p>
          <w:p w:rsidR="0057296B" w:rsidRPr="00F05135" w:rsidRDefault="006B4012" w:rsidP="00F73FCF">
            <w:p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 </w:t>
            </w:r>
            <w:r w:rsidR="00C3657D" w:rsidRPr="00F05135">
              <w:rPr>
                <w:rFonts w:ascii="Calibri Light" w:hAnsi="Calibri Light" w:cs="Calibri Light"/>
              </w:rPr>
              <w:t xml:space="preserve">lenta vremena - </w:t>
            </w:r>
            <w:r w:rsidRPr="00F05135">
              <w:rPr>
                <w:rFonts w:ascii="Calibri Light" w:hAnsi="Calibri Light" w:cs="Calibri Light"/>
              </w:rPr>
              <w:t>praćenje učeničkog rada  tijekom aktivnosti (VZU)</w:t>
            </w:r>
          </w:p>
          <w:p w:rsidR="00F73FCF" w:rsidRPr="00F05135" w:rsidRDefault="00F73FCF" w:rsidP="00F73FCF">
            <w:pPr>
              <w:rPr>
                <w:rFonts w:ascii="Calibri Light" w:hAnsi="Calibri Light" w:cs="Calibri Light"/>
              </w:rPr>
            </w:pPr>
          </w:p>
          <w:p w:rsidR="00E257CA" w:rsidRPr="00F05135" w:rsidRDefault="00E257CA" w:rsidP="00F73FCF">
            <w:pPr>
              <w:rPr>
                <w:rFonts w:ascii="Calibri Light" w:hAnsi="Calibri Light" w:cs="Calibri Light"/>
              </w:rPr>
            </w:pPr>
          </w:p>
          <w:p w:rsidR="004668F1" w:rsidRPr="00F05135" w:rsidRDefault="004668F1" w:rsidP="00F73FCF">
            <w:pPr>
              <w:rPr>
                <w:rFonts w:ascii="Calibri Light" w:hAnsi="Calibri Light" w:cs="Calibri Light"/>
              </w:rPr>
            </w:pPr>
          </w:p>
          <w:p w:rsidR="00D91AA7" w:rsidRPr="00F05135" w:rsidRDefault="00D91AA7" w:rsidP="00F73FCF">
            <w:pPr>
              <w:rPr>
                <w:rFonts w:ascii="Calibri Light" w:hAnsi="Calibri Light" w:cs="Calibri Light"/>
              </w:rPr>
            </w:pPr>
          </w:p>
          <w:p w:rsidR="00C93CBE" w:rsidRPr="00F05135" w:rsidRDefault="00C93CBE" w:rsidP="00F73FCF">
            <w:pPr>
              <w:rPr>
                <w:rFonts w:ascii="Calibri Light" w:hAnsi="Calibri Light" w:cs="Calibri Light"/>
              </w:rPr>
            </w:pPr>
          </w:p>
          <w:p w:rsidR="00405479" w:rsidRPr="00F05135" w:rsidRDefault="00405479" w:rsidP="00405479">
            <w:pPr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-analiza pisanog povijesnog izvora (VZU)</w:t>
            </w:r>
          </w:p>
          <w:p w:rsidR="00C93CBE" w:rsidRPr="00F05135" w:rsidRDefault="00C93CBE" w:rsidP="00F73FCF">
            <w:pPr>
              <w:rPr>
                <w:rFonts w:ascii="Calibri Light" w:hAnsi="Calibri Light" w:cs="Calibri Light"/>
              </w:rPr>
            </w:pPr>
          </w:p>
          <w:p w:rsidR="002D3E0D" w:rsidRPr="00F05135" w:rsidRDefault="002D3E0D" w:rsidP="00563D50">
            <w:pPr>
              <w:rPr>
                <w:rFonts w:ascii="Calibri Light" w:hAnsi="Calibri Light" w:cs="Calibri Light"/>
              </w:rPr>
            </w:pPr>
          </w:p>
        </w:tc>
      </w:tr>
      <w:tr w:rsidR="00514732" w:rsidRPr="00F05135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041632" w:rsidRPr="00F05135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F05135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F05135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041632" w:rsidRPr="00F05135" w:rsidRDefault="00124A9D" w:rsidP="009B7AA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 xml:space="preserve">-učenici će za domaću zadaću odgovoriti na pitanja u rubrici </w:t>
            </w:r>
            <w:r w:rsidRPr="00F05135">
              <w:rPr>
                <w:rFonts w:ascii="Calibri Light" w:hAnsi="Calibri Light" w:cs="Calibri Light"/>
                <w:i/>
                <w:iCs/>
              </w:rPr>
              <w:t>Ponovimo</w:t>
            </w:r>
            <w:r w:rsidRPr="00F05135">
              <w:rPr>
                <w:rFonts w:ascii="Calibri Light" w:hAnsi="Calibri Light" w:cs="Calibri Light"/>
              </w:rPr>
              <w:t xml:space="preserve"> (U/str. 81.)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05135" w:rsidRDefault="00041632" w:rsidP="005D6A7F">
            <w:pPr>
              <w:spacing w:after="0"/>
              <w:rPr>
                <w:rFonts w:ascii="Calibri Light" w:hAnsi="Calibri Light" w:cs="Calibri Light"/>
              </w:rPr>
            </w:pPr>
          </w:p>
          <w:p w:rsidR="0000056D" w:rsidRPr="00F05135" w:rsidRDefault="00B72CDF" w:rsidP="005D6A7F">
            <w:pPr>
              <w:spacing w:after="0"/>
              <w:rPr>
                <w:rFonts w:ascii="Calibri Light" w:hAnsi="Calibri Light" w:cs="Calibri Light"/>
              </w:rPr>
            </w:pPr>
            <w:r w:rsidRPr="00F05135">
              <w:rPr>
                <w:rFonts w:ascii="Calibri Light" w:hAnsi="Calibri Light" w:cs="Calibri Light"/>
              </w:rPr>
              <w:t>-domaća zadaća (VZU)</w:t>
            </w:r>
          </w:p>
          <w:p w:rsidR="00FE413F" w:rsidRPr="00F05135" w:rsidRDefault="00FE413F" w:rsidP="006B2094">
            <w:pPr>
              <w:rPr>
                <w:rFonts w:ascii="Calibri Light" w:hAnsi="Calibri Light" w:cs="Calibri Light"/>
              </w:rPr>
            </w:pPr>
          </w:p>
          <w:p w:rsidR="00714AAC" w:rsidRPr="00F05135" w:rsidRDefault="00714AAC" w:rsidP="00714AAC">
            <w:pPr>
              <w:rPr>
                <w:rFonts w:ascii="Calibri Light" w:hAnsi="Calibri Light" w:cs="Calibri Light"/>
              </w:rPr>
            </w:pPr>
          </w:p>
        </w:tc>
      </w:tr>
    </w:tbl>
    <w:p w:rsidR="00C9288D" w:rsidRDefault="00C9288D" w:rsidP="00041632">
      <w:pPr>
        <w:rPr>
          <w:rFonts w:ascii="Calibri Light" w:hAnsi="Calibri Light" w:cs="Calibri Light"/>
        </w:rPr>
      </w:pPr>
    </w:p>
    <w:p w:rsidR="00F05135" w:rsidRPr="00F05135" w:rsidRDefault="00F05135" w:rsidP="00041632">
      <w:pPr>
        <w:rPr>
          <w:rFonts w:ascii="Calibri Light" w:hAnsi="Calibri Light" w:cs="Calibri Light"/>
        </w:rPr>
      </w:pPr>
    </w:p>
    <w:p w:rsidR="006371BA" w:rsidRPr="00F05135" w:rsidRDefault="00322A35" w:rsidP="00C918EB">
      <w:pPr>
        <w:rPr>
          <w:rFonts w:ascii="Calibri Light" w:hAnsi="Calibri Light" w:cs="Calibri Light"/>
          <w:b/>
        </w:rPr>
      </w:pPr>
      <w:r w:rsidRPr="00F05135">
        <w:rPr>
          <w:rFonts w:ascii="Calibri Light" w:hAnsi="Calibri Light" w:cs="Calibri Light"/>
          <w:b/>
        </w:rPr>
        <w:lastRenderedPageBreak/>
        <w:t>Plan</w:t>
      </w:r>
      <w:r w:rsidR="006371BA" w:rsidRPr="00F05135">
        <w:rPr>
          <w:rFonts w:ascii="Calibri Light" w:hAnsi="Calibri Light" w:cs="Calibri Light"/>
          <w:b/>
        </w:rPr>
        <w:t xml:space="preserve"> ploče</w:t>
      </w:r>
    </w:p>
    <w:p w:rsidR="006371BA" w:rsidRPr="00F05135" w:rsidRDefault="006371BA" w:rsidP="00C918EB">
      <w:pPr>
        <w:rPr>
          <w:rFonts w:ascii="Calibri Light" w:hAnsi="Calibri Light" w:cs="Calibri Light"/>
          <w:b/>
          <w:bCs/>
        </w:rPr>
      </w:pPr>
      <w:r w:rsidRPr="00F05135">
        <w:rPr>
          <w:rFonts w:ascii="Calibri Light" w:hAnsi="Calibri Light" w:cs="Calibri Light"/>
          <w:b/>
          <w:bCs/>
        </w:rPr>
        <w:t>Tablica</w:t>
      </w:r>
    </w:p>
    <w:tbl>
      <w:tblPr>
        <w:tblStyle w:val="TableGrid"/>
        <w:tblW w:w="0" w:type="auto"/>
        <w:tblLook w:val="04A0"/>
      </w:tblPr>
      <w:tblGrid>
        <w:gridCol w:w="2082"/>
        <w:gridCol w:w="1854"/>
        <w:gridCol w:w="2134"/>
        <w:gridCol w:w="1693"/>
        <w:gridCol w:w="1523"/>
      </w:tblGrid>
      <w:tr w:rsidR="00905567" w:rsidRPr="00F05135" w:rsidTr="004C0A6E">
        <w:tc>
          <w:tcPr>
            <w:tcW w:w="9286" w:type="dxa"/>
            <w:gridSpan w:val="5"/>
          </w:tcPr>
          <w:p w:rsidR="00905567" w:rsidRPr="00F05135" w:rsidRDefault="00905567" w:rsidP="00071BDC">
            <w:pPr>
              <w:jc w:val="center"/>
              <w:rPr>
                <w:rFonts w:ascii="Calibri Light" w:hAnsi="Calibri Light" w:cs="Calibri Light"/>
                <w:b/>
              </w:rPr>
            </w:pPr>
            <w:r w:rsidRPr="00F05135">
              <w:rPr>
                <w:rFonts w:ascii="Calibri Light" w:hAnsi="Calibri Light" w:cs="Calibri Light"/>
                <w:b/>
              </w:rPr>
              <w:t>REVOLUCIJE 1848.-1849. U EUROPI</w:t>
            </w:r>
          </w:p>
        </w:tc>
      </w:tr>
      <w:tr w:rsidR="00071BDC" w:rsidRPr="00F05135" w:rsidTr="00071BDC">
        <w:tc>
          <w:tcPr>
            <w:tcW w:w="2082" w:type="dxa"/>
          </w:tcPr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54" w:type="dxa"/>
          </w:tcPr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FRANCUSKA</w:t>
            </w:r>
          </w:p>
        </w:tc>
        <w:tc>
          <w:tcPr>
            <w:tcW w:w="2134" w:type="dxa"/>
          </w:tcPr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AUSTRIJSKI DIO HABSB.MONARHIJE</w:t>
            </w:r>
          </w:p>
        </w:tc>
        <w:tc>
          <w:tcPr>
            <w:tcW w:w="1693" w:type="dxa"/>
          </w:tcPr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UGARSKA</w:t>
            </w:r>
          </w:p>
        </w:tc>
        <w:tc>
          <w:tcPr>
            <w:tcW w:w="1523" w:type="dxa"/>
          </w:tcPr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HRVATSKA</w:t>
            </w:r>
          </w:p>
          <w:p w:rsidR="00071BDC" w:rsidRPr="00F05135" w:rsidRDefault="00071BDC" w:rsidP="00071BD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</w:tr>
      <w:tr w:rsidR="00071BDC" w:rsidRPr="00F05135" w:rsidTr="00071BDC">
        <w:tc>
          <w:tcPr>
            <w:tcW w:w="2082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CILJEVI:</w:t>
            </w:r>
          </w:p>
        </w:tc>
        <w:tc>
          <w:tcPr>
            <w:tcW w:w="1854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4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3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23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071BDC" w:rsidRPr="00F05135" w:rsidTr="00071BDC">
        <w:tc>
          <w:tcPr>
            <w:tcW w:w="2082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  <w:r w:rsidRPr="00F05135">
              <w:rPr>
                <w:rFonts w:ascii="Calibri Light" w:hAnsi="Calibri Light" w:cs="Calibri Light"/>
                <w:bCs/>
              </w:rPr>
              <w:t>OSTVARENJA:</w:t>
            </w:r>
          </w:p>
        </w:tc>
        <w:tc>
          <w:tcPr>
            <w:tcW w:w="1854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4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3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23" w:type="dxa"/>
          </w:tcPr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  <w:p w:rsidR="00071BDC" w:rsidRPr="00F05135" w:rsidRDefault="00071BDC" w:rsidP="00C918EB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:rsidR="00071BDC" w:rsidRPr="00F05135" w:rsidRDefault="00071BDC" w:rsidP="00C918EB">
      <w:pPr>
        <w:rPr>
          <w:rFonts w:ascii="Calibri Light" w:hAnsi="Calibri Light" w:cs="Calibri Light"/>
        </w:rPr>
      </w:pPr>
    </w:p>
    <w:p w:rsidR="00071BDC" w:rsidRPr="00F05135" w:rsidRDefault="00071BDC" w:rsidP="00071BDC">
      <w:pPr>
        <w:rPr>
          <w:rFonts w:ascii="Calibri Light" w:hAnsi="Calibri Light" w:cs="Calibri Light"/>
          <w:b/>
          <w:bCs/>
        </w:rPr>
      </w:pPr>
      <w:r w:rsidRPr="00F05135">
        <w:rPr>
          <w:rFonts w:ascii="Calibri Light" w:hAnsi="Calibri Light" w:cs="Calibri Light"/>
          <w:b/>
          <w:bCs/>
        </w:rPr>
        <w:t>Lenta vremena</w:t>
      </w:r>
    </w:p>
    <w:p w:rsidR="00C94B2F" w:rsidRPr="00F05135" w:rsidRDefault="00C94B2F" w:rsidP="00071BDC">
      <w:pPr>
        <w:rPr>
          <w:rFonts w:ascii="Calibri Light" w:hAnsi="Calibri Light" w:cs="Calibri Light"/>
          <w:bCs/>
        </w:rPr>
      </w:pPr>
    </w:p>
    <w:p w:rsidR="00071BDC" w:rsidRPr="00F05135" w:rsidRDefault="00071BDC" w:rsidP="00071BDC">
      <w:pPr>
        <w:pStyle w:val="NoSpacing"/>
        <w:rPr>
          <w:rFonts w:ascii="Calibri Light" w:hAnsi="Calibri Light" w:cs="Calibri Light"/>
        </w:rPr>
      </w:pPr>
      <w:r w:rsidRPr="00F05135">
        <w:rPr>
          <w:rFonts w:ascii="Calibri Light" w:hAnsi="Calibri Light" w:cs="Calibri Light"/>
        </w:rPr>
        <w:t>rođen Josip</w:t>
      </w:r>
    </w:p>
    <w:p w:rsidR="00071BDC" w:rsidRPr="00F05135" w:rsidRDefault="00071BDC" w:rsidP="00071BDC">
      <w:pPr>
        <w:pStyle w:val="NoSpacing"/>
        <w:rPr>
          <w:rFonts w:ascii="Calibri Light" w:hAnsi="Calibri Light" w:cs="Calibri Light"/>
        </w:rPr>
      </w:pPr>
      <w:r w:rsidRPr="00F05135">
        <w:rPr>
          <w:rFonts w:ascii="Calibri Light" w:hAnsi="Calibri Light" w:cs="Calibri Light"/>
        </w:rPr>
        <w:t>Jelačić</w:t>
      </w:r>
    </w:p>
    <w:p w:rsidR="00071BDC" w:rsidRPr="00F05135" w:rsidRDefault="00407808" w:rsidP="00071BDC">
      <w:pPr>
        <w:pStyle w:val="NoSpacing"/>
        <w:rPr>
          <w:rFonts w:ascii="Calibri Light" w:hAnsi="Calibri Light" w:cs="Calibri Light"/>
        </w:rPr>
      </w:pPr>
      <w:r w:rsidRPr="00F05135">
        <w:rPr>
          <w:rFonts w:ascii="Calibri Light" w:hAnsi="Calibri Light" w:cs="Calibri Ligh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3.7pt;margin-top:3.25pt;width:0;height:45.6pt;z-index:251659264" o:connectortype="straight"/>
        </w:pict>
      </w:r>
      <w:r w:rsidRPr="00F05135">
        <w:rPr>
          <w:rFonts w:ascii="Calibri Light" w:hAnsi="Calibri Light" w:cs="Calibri Light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-5.35pt;margin-top:12.1pt;width:485pt;height:15.55pt;z-index:251658240" adj="19748,3240" strokecolor="#92cddc" strokeweight="1pt">
            <v:fill color2="#b6dde8" focusposition="1" focussize="" focus="100%" type="gradient"/>
            <v:shadow on="t" type="perspective" color="#205867" opacity=".5" offset="1pt" offset2="-3pt"/>
          </v:shape>
        </w:pict>
      </w:r>
    </w:p>
    <w:p w:rsidR="00124A9D" w:rsidRPr="00F05135" w:rsidRDefault="00124A9D" w:rsidP="00071BDC">
      <w:pPr>
        <w:pStyle w:val="NoSpacing"/>
        <w:rPr>
          <w:rFonts w:ascii="Calibri Light" w:hAnsi="Calibri Light" w:cs="Calibri Light"/>
        </w:rPr>
      </w:pPr>
    </w:p>
    <w:p w:rsidR="00124A9D" w:rsidRPr="00F05135" w:rsidRDefault="00124A9D" w:rsidP="00071BDC">
      <w:pPr>
        <w:pStyle w:val="NoSpacing"/>
        <w:rPr>
          <w:rFonts w:ascii="Calibri Light" w:hAnsi="Calibri Light" w:cs="Calibri Light"/>
        </w:rPr>
      </w:pPr>
    </w:p>
    <w:p w:rsidR="00071BDC" w:rsidRPr="00F05135" w:rsidRDefault="00071BDC" w:rsidP="00071BDC">
      <w:pPr>
        <w:pStyle w:val="NoSpacing"/>
        <w:rPr>
          <w:rFonts w:ascii="Calibri Light" w:hAnsi="Calibri Light" w:cs="Calibri Light"/>
        </w:rPr>
      </w:pPr>
    </w:p>
    <w:p w:rsidR="00124A9D" w:rsidRPr="00F05135" w:rsidRDefault="00071BDC" w:rsidP="00071BDC">
      <w:pPr>
        <w:pStyle w:val="NoSpacing"/>
        <w:rPr>
          <w:rFonts w:ascii="Calibri Light" w:hAnsi="Calibri Light" w:cs="Calibri Light"/>
        </w:rPr>
      </w:pPr>
      <w:r w:rsidRPr="00F05135">
        <w:rPr>
          <w:rFonts w:ascii="Calibri Light" w:hAnsi="Calibri Light" w:cs="Calibri Light"/>
        </w:rPr>
        <w:t>1801.</w:t>
      </w:r>
    </w:p>
    <w:p w:rsidR="00124A9D" w:rsidRPr="00F05135" w:rsidRDefault="00124A9D" w:rsidP="00C918EB">
      <w:pPr>
        <w:rPr>
          <w:rFonts w:ascii="Calibri Light" w:hAnsi="Calibri Light" w:cs="Calibri Light"/>
        </w:rPr>
      </w:pPr>
    </w:p>
    <w:p w:rsidR="00071BDC" w:rsidRPr="00F05135" w:rsidRDefault="00071BDC" w:rsidP="00C918EB">
      <w:pPr>
        <w:rPr>
          <w:rFonts w:ascii="Calibri Light" w:hAnsi="Calibri Light" w:cs="Calibri Light"/>
        </w:rPr>
      </w:pPr>
    </w:p>
    <w:p w:rsidR="00071BDC" w:rsidRPr="00F05135" w:rsidRDefault="00071BDC" w:rsidP="00C918EB">
      <w:pPr>
        <w:rPr>
          <w:rFonts w:ascii="Calibri Light" w:hAnsi="Calibri Light" w:cs="Calibri Light"/>
        </w:rPr>
      </w:pPr>
    </w:p>
    <w:p w:rsidR="00C94B2F" w:rsidRPr="00F05135" w:rsidRDefault="00C94B2F" w:rsidP="00C918EB">
      <w:pPr>
        <w:rPr>
          <w:rFonts w:ascii="Calibri Light" w:hAnsi="Calibri Light" w:cs="Calibri Light"/>
        </w:rPr>
      </w:pPr>
    </w:p>
    <w:p w:rsidR="00E4045E" w:rsidRPr="00F05135" w:rsidRDefault="00E4045E" w:rsidP="00E4045E">
      <w:pPr>
        <w:rPr>
          <w:rFonts w:ascii="Calibri Light" w:hAnsi="Calibri Light" w:cs="Calibri Light"/>
          <w:b/>
        </w:rPr>
      </w:pPr>
      <w:r w:rsidRPr="00F05135">
        <w:rPr>
          <w:rFonts w:ascii="Calibri Light" w:hAnsi="Calibri Light" w:cs="Calibri Light"/>
          <w:b/>
        </w:rPr>
        <w:lastRenderedPageBreak/>
        <w:t>LITERATURA:</w:t>
      </w:r>
    </w:p>
    <w:p w:rsidR="001D3AD1" w:rsidRPr="00F05135" w:rsidRDefault="001D3AD1" w:rsidP="00F05135">
      <w:pPr>
        <w:pStyle w:val="NormalWeb"/>
        <w:shd w:val="clear" w:color="auto" w:fill="FCFCFC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Društveni razvoj u Hrvatskoj: od 16. stoljeća do početka 20. stoljeća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, uredila Mirjana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Gross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>, Sveučilišna naklada Liber, Zagreb, 1981.</w:t>
      </w:r>
    </w:p>
    <w:p w:rsidR="001D3AD1" w:rsidRPr="00F05135" w:rsidRDefault="001D3AD1" w:rsidP="00F05135">
      <w:pPr>
        <w:pStyle w:val="NormalWeb"/>
        <w:shd w:val="clear" w:color="auto" w:fill="FCFCFC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Erdelja, Stojaković: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Tragom prošlosti 7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, Školska knjiga, Zagreb, 2014.</w:t>
      </w:r>
    </w:p>
    <w:p w:rsidR="001D3AD1" w:rsidRPr="00F05135" w:rsidRDefault="001D3AD1" w:rsidP="00F05135">
      <w:pPr>
        <w:pStyle w:val="NormalWeb"/>
        <w:shd w:val="clear" w:color="auto" w:fill="FCFCFC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Grupa autora: </w:t>
      </w:r>
      <w:proofErr w:type="spellStart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The</w:t>
      </w:r>
      <w:proofErr w:type="spellEnd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 xml:space="preserve"> </w:t>
      </w:r>
      <w:proofErr w:type="spellStart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Times</w:t>
      </w:r>
      <w:proofErr w:type="spellEnd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 xml:space="preserve"> – Atlas svjetske povijesti,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Založba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Mladinska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 knjiga, Ljubljana 1988.</w:t>
      </w:r>
    </w:p>
    <w:p w:rsidR="001D3AD1" w:rsidRPr="00F05135" w:rsidRDefault="001D3AD1" w:rsidP="00F05135">
      <w:pPr>
        <w:pStyle w:val="NormalWeb"/>
        <w:shd w:val="clear" w:color="auto" w:fill="FCFCFC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Grabe, Daniela: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 svakodnevice i socijalna povijest, povijest žena</w:t>
      </w:r>
      <w:r w:rsidR="00BC672D">
        <w:rPr>
          <w:rFonts w:ascii="Calibri Light" w:hAnsi="Calibri Light" w:cs="Calibri Light"/>
          <w:color w:val="262626"/>
          <w:sz w:val="22"/>
          <w:szCs w:val="22"/>
        </w:rPr>
        <w:t xml:space="preserve">; radni materijal za Seminar 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za profesore povijesti, Opatija, 2003.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Holjevac, Željko i Macan, Trpimir: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 hrvatskog naroda,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Školska knjiga, Zagreb, 2013.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Hroch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>, Miroslav: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Društveni preduvjeti nacionalnih preporoda u Europi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, Srednja Europa, Zagreb, 2006.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Industrijska baština u nastavi povijesti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, Povijest u nastavi, 15/2010 (tematski broj, urednica mr. sc. Marijana Marinović), Društvo za hrvatsku povjesnicu, Zagreb, 2010.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Iveljić, Iskra: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Banska Hrvatska i Vojna krajina od prosvijećenog apsolutizma do 1848. godine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;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Leykam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 International, Zagreb, 2010.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Janson, H. W., Janson, A. F.: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 umjetnosti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,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Stanek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>, Varaždin, 2013.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Karaman, Igor: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Hrvatska na pragu modernizacije (1750. – 1918.),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Naklada Ljevak, Zagreb, 2000.</w:t>
      </w:r>
    </w:p>
    <w:p w:rsidR="001D3AD1" w:rsidRPr="00F05135" w:rsidRDefault="001D3AD1" w:rsidP="00BC672D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Mijatović, Anđelko: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Ban Jelačić,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Školska knjiga, Zagreb, 1991.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Nacionalni pokret u Hrvatskoj u 19. stoljeću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– Zbornik (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gl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>.</w:t>
      </w:r>
      <w:r w:rsidR="00AE3412">
        <w:rPr>
          <w:rFonts w:ascii="Calibri Light" w:hAnsi="Calibri Light" w:cs="Calibri Light"/>
          <w:color w:val="262626"/>
          <w:sz w:val="22"/>
          <w:szCs w:val="22"/>
        </w:rPr>
        <w:t xml:space="preserve"> 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urednica mr. sc. Marijana Marinović), AZOO, Zagreb, 2008.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Pavličević, Dragutin: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 Hrvatske,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Naklada Pavičić, Zagreb, 2007.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Perić, Ivo: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Hrvatski državni sabor 1848. - 2000., I-II,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Dom i svijet, Zagreb, 2000.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Povijesno nasljeđe i nacionalni identiteti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– Zbornik (urednica mr. sc. Marijana Marinović), Zavod za školstvo Republike Hrvatske, Zagreb, 2006.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lastRenderedPageBreak/>
        <w:t>Povijest Hrvata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, knjiga 2, Školska knjiga, Zagreb, 2005.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Povijest, sv. 13 – Napoleon, restauracija i revolucionarna kretanja (1800. – 1848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.), Biblioteka Jutarnjeg lista, Zagreb, 2008.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Povijest, sv. 14 – Industrijalizacija i nacionalne revolucije (1848. – 1871.),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 Biblioteka Jutarnjeg lista, Zagreb, 2008.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Povijest svijeta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, Naklada Naprijed, Zagreb, 1990. 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r w:rsidRPr="00F05135">
        <w:rPr>
          <w:rFonts w:ascii="Calibri Light" w:hAnsi="Calibri Light" w:cs="Calibri Light"/>
          <w:color w:val="262626"/>
          <w:sz w:val="22"/>
          <w:szCs w:val="22"/>
        </w:rPr>
        <w:t>Taylor, A. J. P.: </w:t>
      </w:r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Habsburška Monarhija 1809. – 1918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>., Znanje, Zagreb 1990.</w:t>
      </w:r>
    </w:p>
    <w:p w:rsidR="001D3AD1" w:rsidRPr="00F05135" w:rsidRDefault="001D3AD1" w:rsidP="001D3AD1">
      <w:pPr>
        <w:pStyle w:val="NormalWeb"/>
        <w:shd w:val="clear" w:color="auto" w:fill="FCFCFC"/>
        <w:jc w:val="both"/>
        <w:rPr>
          <w:rFonts w:ascii="Calibri Light" w:hAnsi="Calibri Light" w:cs="Calibri Light"/>
          <w:color w:val="262626"/>
          <w:sz w:val="22"/>
          <w:szCs w:val="22"/>
        </w:rPr>
      </w:pPr>
      <w:proofErr w:type="spellStart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>Timesov</w:t>
      </w:r>
      <w:proofErr w:type="spellEnd"/>
      <w:r w:rsidRPr="00F05135">
        <w:rPr>
          <w:rStyle w:val="Emphasis"/>
          <w:rFonts w:ascii="Calibri Light" w:hAnsi="Calibri Light" w:cs="Calibri Light"/>
          <w:color w:val="262626"/>
          <w:sz w:val="22"/>
          <w:szCs w:val="22"/>
        </w:rPr>
        <w:t xml:space="preserve"> Atlas svijeta,</w:t>
      </w:r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 Times –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Založba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 </w:t>
      </w:r>
      <w:proofErr w:type="spellStart"/>
      <w:r w:rsidRPr="00F05135">
        <w:rPr>
          <w:rFonts w:ascii="Calibri Light" w:hAnsi="Calibri Light" w:cs="Calibri Light"/>
          <w:color w:val="262626"/>
          <w:sz w:val="22"/>
          <w:szCs w:val="22"/>
        </w:rPr>
        <w:t>mladinska</w:t>
      </w:r>
      <w:proofErr w:type="spellEnd"/>
      <w:r w:rsidRPr="00F05135">
        <w:rPr>
          <w:rFonts w:ascii="Calibri Light" w:hAnsi="Calibri Light" w:cs="Calibri Light"/>
          <w:color w:val="262626"/>
          <w:sz w:val="22"/>
          <w:szCs w:val="22"/>
        </w:rPr>
        <w:t xml:space="preserve"> knjiga, Ljubljana 1987.</w:t>
      </w:r>
    </w:p>
    <w:p w:rsidR="00CD5BBE" w:rsidRPr="00F05135" w:rsidRDefault="00CD5BBE" w:rsidP="00041632">
      <w:pPr>
        <w:rPr>
          <w:rFonts w:ascii="Calibri Light" w:hAnsi="Calibri Light" w:cs="Calibri Light"/>
        </w:rPr>
      </w:pPr>
    </w:p>
    <w:sectPr w:rsidR="00CD5BBE" w:rsidRPr="00F05135" w:rsidSect="00F05135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4D" w:rsidRDefault="0031484D">
      <w:pPr>
        <w:spacing w:after="0" w:line="240" w:lineRule="auto"/>
      </w:pPr>
      <w:r>
        <w:separator/>
      </w:r>
    </w:p>
  </w:endnote>
  <w:endnote w:type="continuationSeparator" w:id="0">
    <w:p w:rsidR="0031484D" w:rsidRDefault="0031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4D" w:rsidRDefault="0031484D">
      <w:pPr>
        <w:spacing w:after="0" w:line="240" w:lineRule="auto"/>
      </w:pPr>
      <w:r>
        <w:separator/>
      </w:r>
    </w:p>
  </w:footnote>
  <w:footnote w:type="continuationSeparator" w:id="0">
    <w:p w:rsidR="0031484D" w:rsidRDefault="0031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2613D"/>
    <w:rsid w:val="00027D60"/>
    <w:rsid w:val="000338D4"/>
    <w:rsid w:val="00034248"/>
    <w:rsid w:val="00041632"/>
    <w:rsid w:val="000434FD"/>
    <w:rsid w:val="00043692"/>
    <w:rsid w:val="00046B01"/>
    <w:rsid w:val="000520C8"/>
    <w:rsid w:val="0005378D"/>
    <w:rsid w:val="0005491D"/>
    <w:rsid w:val="00066E30"/>
    <w:rsid w:val="000701EC"/>
    <w:rsid w:val="00071BDC"/>
    <w:rsid w:val="00077077"/>
    <w:rsid w:val="00085470"/>
    <w:rsid w:val="00094BFE"/>
    <w:rsid w:val="000D527E"/>
    <w:rsid w:val="000D7ABD"/>
    <w:rsid w:val="000D7D0E"/>
    <w:rsid w:val="000F3697"/>
    <w:rsid w:val="00113F62"/>
    <w:rsid w:val="00124A9D"/>
    <w:rsid w:val="00135D11"/>
    <w:rsid w:val="0013784E"/>
    <w:rsid w:val="00163561"/>
    <w:rsid w:val="00172098"/>
    <w:rsid w:val="0017627B"/>
    <w:rsid w:val="001848CC"/>
    <w:rsid w:val="001A1783"/>
    <w:rsid w:val="001A24CE"/>
    <w:rsid w:val="001C426D"/>
    <w:rsid w:val="001D008E"/>
    <w:rsid w:val="001D0891"/>
    <w:rsid w:val="001D11EB"/>
    <w:rsid w:val="001D3AD1"/>
    <w:rsid w:val="001E116C"/>
    <w:rsid w:val="001E44D3"/>
    <w:rsid w:val="001F1DDF"/>
    <w:rsid w:val="002556F5"/>
    <w:rsid w:val="00264936"/>
    <w:rsid w:val="00280E3B"/>
    <w:rsid w:val="002811E7"/>
    <w:rsid w:val="002873EC"/>
    <w:rsid w:val="002A4E6B"/>
    <w:rsid w:val="002A73EF"/>
    <w:rsid w:val="002B5514"/>
    <w:rsid w:val="002B5725"/>
    <w:rsid w:val="002D112B"/>
    <w:rsid w:val="002D3E0D"/>
    <w:rsid w:val="002E4F91"/>
    <w:rsid w:val="002F0003"/>
    <w:rsid w:val="002F230B"/>
    <w:rsid w:val="0030579B"/>
    <w:rsid w:val="0031484D"/>
    <w:rsid w:val="00322A35"/>
    <w:rsid w:val="00342A5B"/>
    <w:rsid w:val="00347107"/>
    <w:rsid w:val="00347383"/>
    <w:rsid w:val="00351140"/>
    <w:rsid w:val="00357B3A"/>
    <w:rsid w:val="00360000"/>
    <w:rsid w:val="003766A4"/>
    <w:rsid w:val="00380E1F"/>
    <w:rsid w:val="00381867"/>
    <w:rsid w:val="0038543A"/>
    <w:rsid w:val="003946A0"/>
    <w:rsid w:val="003A0F82"/>
    <w:rsid w:val="003D4CAB"/>
    <w:rsid w:val="003F27A0"/>
    <w:rsid w:val="003F5AB3"/>
    <w:rsid w:val="00402AB4"/>
    <w:rsid w:val="00405479"/>
    <w:rsid w:val="00407808"/>
    <w:rsid w:val="004078AE"/>
    <w:rsid w:val="00431E78"/>
    <w:rsid w:val="00432858"/>
    <w:rsid w:val="00432D74"/>
    <w:rsid w:val="00435A23"/>
    <w:rsid w:val="00441EA4"/>
    <w:rsid w:val="004668F1"/>
    <w:rsid w:val="004710EB"/>
    <w:rsid w:val="00481CCE"/>
    <w:rsid w:val="00483FE5"/>
    <w:rsid w:val="00497E27"/>
    <w:rsid w:val="004A752E"/>
    <w:rsid w:val="004B1EA6"/>
    <w:rsid w:val="004B447B"/>
    <w:rsid w:val="004B4515"/>
    <w:rsid w:val="004C0AA0"/>
    <w:rsid w:val="004C4D68"/>
    <w:rsid w:val="004C6E48"/>
    <w:rsid w:val="004E62FD"/>
    <w:rsid w:val="004E78D2"/>
    <w:rsid w:val="00514732"/>
    <w:rsid w:val="005174D7"/>
    <w:rsid w:val="00527A9C"/>
    <w:rsid w:val="00527E06"/>
    <w:rsid w:val="0054008D"/>
    <w:rsid w:val="005479A1"/>
    <w:rsid w:val="00563D50"/>
    <w:rsid w:val="0057296B"/>
    <w:rsid w:val="00587310"/>
    <w:rsid w:val="00597A1C"/>
    <w:rsid w:val="005A50DD"/>
    <w:rsid w:val="005C07CC"/>
    <w:rsid w:val="005C5C8B"/>
    <w:rsid w:val="005D13E9"/>
    <w:rsid w:val="005D6A7F"/>
    <w:rsid w:val="00604AE1"/>
    <w:rsid w:val="00605C27"/>
    <w:rsid w:val="006156E4"/>
    <w:rsid w:val="00633FD0"/>
    <w:rsid w:val="006371BA"/>
    <w:rsid w:val="006448DF"/>
    <w:rsid w:val="00651274"/>
    <w:rsid w:val="00671F94"/>
    <w:rsid w:val="0068122C"/>
    <w:rsid w:val="006839C7"/>
    <w:rsid w:val="006923C4"/>
    <w:rsid w:val="0069402D"/>
    <w:rsid w:val="006A1B1E"/>
    <w:rsid w:val="006A745A"/>
    <w:rsid w:val="006B2094"/>
    <w:rsid w:val="006B4012"/>
    <w:rsid w:val="006B4B37"/>
    <w:rsid w:val="006B4F15"/>
    <w:rsid w:val="006B58BA"/>
    <w:rsid w:val="006C5D68"/>
    <w:rsid w:val="006E5EED"/>
    <w:rsid w:val="00702630"/>
    <w:rsid w:val="00713A02"/>
    <w:rsid w:val="00714AAC"/>
    <w:rsid w:val="00716751"/>
    <w:rsid w:val="00722B62"/>
    <w:rsid w:val="00740F0F"/>
    <w:rsid w:val="007417E3"/>
    <w:rsid w:val="00766B7F"/>
    <w:rsid w:val="00771067"/>
    <w:rsid w:val="007B083B"/>
    <w:rsid w:val="007B2D99"/>
    <w:rsid w:val="007C43EA"/>
    <w:rsid w:val="007C5542"/>
    <w:rsid w:val="007C7CD5"/>
    <w:rsid w:val="007D5037"/>
    <w:rsid w:val="007F4823"/>
    <w:rsid w:val="00814C83"/>
    <w:rsid w:val="00845DB8"/>
    <w:rsid w:val="008617F5"/>
    <w:rsid w:val="00875DEA"/>
    <w:rsid w:val="00891A06"/>
    <w:rsid w:val="00896642"/>
    <w:rsid w:val="008F142A"/>
    <w:rsid w:val="008F39D2"/>
    <w:rsid w:val="00905567"/>
    <w:rsid w:val="009158E4"/>
    <w:rsid w:val="00943543"/>
    <w:rsid w:val="0094712D"/>
    <w:rsid w:val="00963DF0"/>
    <w:rsid w:val="009878F6"/>
    <w:rsid w:val="009B6FA6"/>
    <w:rsid w:val="009B7AA3"/>
    <w:rsid w:val="009C51EB"/>
    <w:rsid w:val="00A073BC"/>
    <w:rsid w:val="00A11637"/>
    <w:rsid w:val="00A14DCB"/>
    <w:rsid w:val="00A36833"/>
    <w:rsid w:val="00A37E5A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D5E40"/>
    <w:rsid w:val="00AD621E"/>
    <w:rsid w:val="00AE3412"/>
    <w:rsid w:val="00AF5EE1"/>
    <w:rsid w:val="00AF6529"/>
    <w:rsid w:val="00B113E2"/>
    <w:rsid w:val="00B14804"/>
    <w:rsid w:val="00B23AF5"/>
    <w:rsid w:val="00B25D74"/>
    <w:rsid w:val="00B316FD"/>
    <w:rsid w:val="00B407B0"/>
    <w:rsid w:val="00B43DC9"/>
    <w:rsid w:val="00B54251"/>
    <w:rsid w:val="00B56E21"/>
    <w:rsid w:val="00B613A3"/>
    <w:rsid w:val="00B72CDF"/>
    <w:rsid w:val="00B80B4D"/>
    <w:rsid w:val="00BA083E"/>
    <w:rsid w:val="00BA13C2"/>
    <w:rsid w:val="00BA5827"/>
    <w:rsid w:val="00BB3A78"/>
    <w:rsid w:val="00BC672D"/>
    <w:rsid w:val="00C07BED"/>
    <w:rsid w:val="00C15196"/>
    <w:rsid w:val="00C2413F"/>
    <w:rsid w:val="00C31F4C"/>
    <w:rsid w:val="00C3657D"/>
    <w:rsid w:val="00C408AD"/>
    <w:rsid w:val="00C437C4"/>
    <w:rsid w:val="00C449B9"/>
    <w:rsid w:val="00C50BDA"/>
    <w:rsid w:val="00C574ED"/>
    <w:rsid w:val="00C614D9"/>
    <w:rsid w:val="00C71B29"/>
    <w:rsid w:val="00C75C92"/>
    <w:rsid w:val="00C810A4"/>
    <w:rsid w:val="00C81C70"/>
    <w:rsid w:val="00C81D80"/>
    <w:rsid w:val="00C86046"/>
    <w:rsid w:val="00C918EB"/>
    <w:rsid w:val="00C9288D"/>
    <w:rsid w:val="00C93CBE"/>
    <w:rsid w:val="00C94B2F"/>
    <w:rsid w:val="00CA1030"/>
    <w:rsid w:val="00CA3F98"/>
    <w:rsid w:val="00CA6BA3"/>
    <w:rsid w:val="00CA79F6"/>
    <w:rsid w:val="00CB0D6E"/>
    <w:rsid w:val="00CC093F"/>
    <w:rsid w:val="00CD10EF"/>
    <w:rsid w:val="00CD5BBE"/>
    <w:rsid w:val="00CF10E4"/>
    <w:rsid w:val="00CF43D9"/>
    <w:rsid w:val="00D01A96"/>
    <w:rsid w:val="00D04AA0"/>
    <w:rsid w:val="00D31613"/>
    <w:rsid w:val="00D4106A"/>
    <w:rsid w:val="00D502D2"/>
    <w:rsid w:val="00D50B43"/>
    <w:rsid w:val="00D562B2"/>
    <w:rsid w:val="00D75273"/>
    <w:rsid w:val="00D76E3A"/>
    <w:rsid w:val="00D84173"/>
    <w:rsid w:val="00D91AA7"/>
    <w:rsid w:val="00DA3473"/>
    <w:rsid w:val="00DC0550"/>
    <w:rsid w:val="00DC4860"/>
    <w:rsid w:val="00DD46F9"/>
    <w:rsid w:val="00DE6E87"/>
    <w:rsid w:val="00E003C4"/>
    <w:rsid w:val="00E055B2"/>
    <w:rsid w:val="00E14273"/>
    <w:rsid w:val="00E22B88"/>
    <w:rsid w:val="00E257CA"/>
    <w:rsid w:val="00E30A7F"/>
    <w:rsid w:val="00E4045E"/>
    <w:rsid w:val="00E439C7"/>
    <w:rsid w:val="00E45C6E"/>
    <w:rsid w:val="00E51C85"/>
    <w:rsid w:val="00E64032"/>
    <w:rsid w:val="00ED19DB"/>
    <w:rsid w:val="00EE3275"/>
    <w:rsid w:val="00EF36E8"/>
    <w:rsid w:val="00F05135"/>
    <w:rsid w:val="00F17B6A"/>
    <w:rsid w:val="00F21446"/>
    <w:rsid w:val="00F22010"/>
    <w:rsid w:val="00F25722"/>
    <w:rsid w:val="00F463C2"/>
    <w:rsid w:val="00F6526C"/>
    <w:rsid w:val="00F73FCF"/>
    <w:rsid w:val="00F76986"/>
    <w:rsid w:val="00F8674E"/>
    <w:rsid w:val="00F91387"/>
    <w:rsid w:val="00FB41BF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179</cp:revision>
  <dcterms:created xsi:type="dcterms:W3CDTF">2019-08-23T10:08:00Z</dcterms:created>
  <dcterms:modified xsi:type="dcterms:W3CDTF">2020-06-23T10:27:00Z</dcterms:modified>
</cp:coreProperties>
</file>